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457B" w14:textId="77777777" w:rsidR="009A0B63" w:rsidRDefault="009A0B63" w:rsidP="009A0B63">
      <w:pPr>
        <w:jc w:val="center"/>
      </w:pPr>
      <w:r>
        <w:rPr>
          <w:noProof/>
          <w:lang w:val="en-US"/>
        </w:rPr>
        <w:drawing>
          <wp:inline distT="0" distB="0" distL="0" distR="0" wp14:anchorId="6678AF7E" wp14:editId="4EAAB5F3">
            <wp:extent cx="1201420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3715A" w14:textId="77777777" w:rsidR="009A0B63" w:rsidRPr="008123C3" w:rsidRDefault="009A0B63" w:rsidP="009A0B63">
      <w:pPr>
        <w:jc w:val="center"/>
        <w:rPr>
          <w:rFonts w:ascii="Arial" w:hAnsi="Arial" w:cs="Arial"/>
          <w:b/>
          <w:bCs/>
        </w:rPr>
      </w:pPr>
      <w:r w:rsidRPr="008123C3">
        <w:rPr>
          <w:rFonts w:ascii="Arial" w:hAnsi="Arial" w:cs="Arial"/>
          <w:b/>
          <w:bCs/>
        </w:rPr>
        <w:t>Annual General Meeting of Pelvic, Obstetric &amp; Gynaecological Physiotherapy</w:t>
      </w:r>
    </w:p>
    <w:p w14:paraId="3710524D" w14:textId="77777777" w:rsidR="009A0B63" w:rsidRPr="008123C3" w:rsidRDefault="009A0B63" w:rsidP="009A0B63">
      <w:pPr>
        <w:jc w:val="center"/>
        <w:rPr>
          <w:rFonts w:ascii="Arial" w:hAnsi="Arial" w:cs="Arial"/>
          <w:b/>
          <w:bCs/>
        </w:rPr>
      </w:pPr>
      <w:r w:rsidRPr="008123C3">
        <w:rPr>
          <w:rFonts w:ascii="Arial" w:hAnsi="Arial" w:cs="Arial"/>
          <w:b/>
          <w:bCs/>
        </w:rPr>
        <w:t>CIO number 1181424</w:t>
      </w:r>
    </w:p>
    <w:p w14:paraId="08322E31" w14:textId="4A48A29A" w:rsidR="009A0B63" w:rsidRPr="008123C3" w:rsidRDefault="00FC2D37" w:rsidP="009A0B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Friday </w:t>
      </w:r>
      <w:r w:rsidR="008123C3" w:rsidRPr="008123C3">
        <w:rPr>
          <w:rFonts w:ascii="Arial" w:hAnsi="Arial" w:cs="Arial"/>
          <w:b/>
          <w:bCs/>
        </w:rPr>
        <w:t>3rd</w:t>
      </w:r>
      <w:r w:rsidR="009A0B63" w:rsidRPr="008123C3">
        <w:rPr>
          <w:rFonts w:ascii="Arial" w:hAnsi="Arial" w:cs="Arial"/>
          <w:b/>
          <w:bCs/>
        </w:rPr>
        <w:t xml:space="preserve"> November 202</w:t>
      </w:r>
      <w:r w:rsidR="008123C3" w:rsidRPr="008123C3">
        <w:rPr>
          <w:rFonts w:ascii="Arial" w:hAnsi="Arial" w:cs="Arial"/>
          <w:b/>
          <w:bCs/>
        </w:rPr>
        <w:t>3</w:t>
      </w:r>
    </w:p>
    <w:p w14:paraId="0822B597" w14:textId="64700411" w:rsidR="009A0B63" w:rsidRPr="008123C3" w:rsidRDefault="008123C3" w:rsidP="009A0B63">
      <w:pPr>
        <w:jc w:val="center"/>
        <w:rPr>
          <w:rFonts w:ascii="Arial" w:hAnsi="Arial" w:cs="Arial"/>
          <w:b/>
          <w:bCs/>
        </w:rPr>
      </w:pPr>
      <w:r w:rsidRPr="008123C3">
        <w:rPr>
          <w:rFonts w:ascii="Arial" w:hAnsi="Arial" w:cs="Arial"/>
          <w:b/>
          <w:bCs/>
        </w:rPr>
        <w:t>York</w:t>
      </w:r>
    </w:p>
    <w:p w14:paraId="708F7B42" w14:textId="77777777" w:rsidR="003F1B14" w:rsidRDefault="009A0B63" w:rsidP="009A0B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Attendees:</w:t>
      </w:r>
    </w:p>
    <w:p w14:paraId="609DF8A0" w14:textId="55D9EEC7" w:rsidR="003F1B14" w:rsidRPr="0044667C" w:rsidRDefault="00993A92" w:rsidP="003F1B1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Michalea Neal, Jo Dale, Catherine Radford, Alex Lambert,</w:t>
      </w:r>
      <w:r w:rsidR="00360A34">
        <w:rPr>
          <w:sz w:val="24"/>
          <w:szCs w:val="24"/>
        </w:rPr>
        <w:t xml:space="preserve"> Felicity Nicholson, Denise Woodcock, Clare Bourne, Camila Laurence, </w:t>
      </w:r>
      <w:r w:rsidR="00D56BF5">
        <w:rPr>
          <w:sz w:val="24"/>
          <w:szCs w:val="24"/>
        </w:rPr>
        <w:t>Sarah</w:t>
      </w:r>
      <w:r w:rsidR="00D56BF5">
        <w:rPr>
          <w:color w:val="FF0000"/>
          <w:sz w:val="24"/>
          <w:szCs w:val="24"/>
        </w:rPr>
        <w:t xml:space="preserve">???, </w:t>
      </w:r>
      <w:r w:rsidR="00CB0B7D">
        <w:rPr>
          <w:sz w:val="24"/>
          <w:szCs w:val="24"/>
        </w:rPr>
        <w:t>Ana Winstanley, Claire Jennings, Sereena Hampson,</w:t>
      </w:r>
      <w:r w:rsidR="00760ABA">
        <w:rPr>
          <w:sz w:val="24"/>
          <w:szCs w:val="24"/>
        </w:rPr>
        <w:t xml:space="preserve"> Doreen McClurg, </w:t>
      </w:r>
      <w:r w:rsidR="00E64F49">
        <w:rPr>
          <w:sz w:val="24"/>
          <w:szCs w:val="24"/>
        </w:rPr>
        <w:t>Jennie Hughes, Sarah Tyler, Chloe Stevens, A</w:t>
      </w:r>
      <w:r w:rsidR="000B4DE2">
        <w:rPr>
          <w:sz w:val="24"/>
          <w:szCs w:val="24"/>
        </w:rPr>
        <w:t xml:space="preserve">ilsa Witherington, Claire Higgins, Liz Kirton, Elizabeth </w:t>
      </w:r>
      <w:proofErr w:type="spellStart"/>
      <w:r w:rsidR="000B4DE2">
        <w:rPr>
          <w:sz w:val="24"/>
          <w:szCs w:val="24"/>
        </w:rPr>
        <w:t>Griigs</w:t>
      </w:r>
      <w:proofErr w:type="spellEnd"/>
      <w:r w:rsidR="000B4DE2">
        <w:rPr>
          <w:sz w:val="24"/>
          <w:szCs w:val="24"/>
        </w:rPr>
        <w:t>, Sharon Edwards</w:t>
      </w:r>
      <w:r w:rsidR="00E54AAF">
        <w:rPr>
          <w:sz w:val="24"/>
          <w:szCs w:val="24"/>
        </w:rPr>
        <w:t>,</w:t>
      </w:r>
      <w:r w:rsidR="00F23B5A">
        <w:rPr>
          <w:sz w:val="24"/>
          <w:szCs w:val="24"/>
        </w:rPr>
        <w:t xml:space="preserve"> </w:t>
      </w:r>
      <w:r w:rsidR="00E54AAF">
        <w:rPr>
          <w:sz w:val="24"/>
          <w:szCs w:val="24"/>
        </w:rPr>
        <w:t>Rachel Hyman, Sandra Whittle, Sandra Wright, Emma Winches</w:t>
      </w:r>
      <w:r w:rsidR="00F23B5A">
        <w:rPr>
          <w:sz w:val="24"/>
          <w:szCs w:val="24"/>
        </w:rPr>
        <w:t>t</w:t>
      </w:r>
      <w:r w:rsidR="00E54AAF">
        <w:rPr>
          <w:sz w:val="24"/>
          <w:szCs w:val="24"/>
        </w:rPr>
        <w:t xml:space="preserve">er, </w:t>
      </w:r>
      <w:r w:rsidR="00F23B5A">
        <w:rPr>
          <w:sz w:val="24"/>
          <w:szCs w:val="24"/>
        </w:rPr>
        <w:t>Alexandra Percival, Jennie Gilespie</w:t>
      </w:r>
      <w:r w:rsidR="0008780E">
        <w:rPr>
          <w:sz w:val="24"/>
          <w:szCs w:val="24"/>
        </w:rPr>
        <w:t>, Helen Hunt,</w:t>
      </w:r>
      <w:r w:rsidR="00C27D51">
        <w:rPr>
          <w:sz w:val="24"/>
          <w:szCs w:val="24"/>
        </w:rPr>
        <w:t xml:space="preserve"> </w:t>
      </w:r>
      <w:r w:rsidR="0008780E">
        <w:rPr>
          <w:sz w:val="24"/>
          <w:szCs w:val="24"/>
        </w:rPr>
        <w:t>Carolyn Lyndsay, Ruth Stewart, Kate Stower, Linsey Hussey, Tamsin Brooks, Shelly</w:t>
      </w:r>
      <w:r w:rsidR="00B14DDE">
        <w:rPr>
          <w:sz w:val="24"/>
          <w:szCs w:val="24"/>
        </w:rPr>
        <w:t xml:space="preserve"> Pyrah, Becky Aston, Sandra Watts, Sarah Stewart, </w:t>
      </w:r>
      <w:r w:rsidR="007B2308">
        <w:rPr>
          <w:sz w:val="24"/>
          <w:szCs w:val="24"/>
        </w:rPr>
        <w:t xml:space="preserve">Lindsey </w:t>
      </w:r>
      <w:proofErr w:type="spellStart"/>
      <w:r w:rsidR="007B2308">
        <w:rPr>
          <w:sz w:val="24"/>
          <w:szCs w:val="24"/>
        </w:rPr>
        <w:t>Wimshurst</w:t>
      </w:r>
      <w:proofErr w:type="spellEnd"/>
      <w:r w:rsidR="007B2308">
        <w:rPr>
          <w:sz w:val="24"/>
          <w:szCs w:val="24"/>
        </w:rPr>
        <w:t>, Sita Stroud, Louise Harry</w:t>
      </w:r>
      <w:r w:rsidR="000E26A4">
        <w:rPr>
          <w:sz w:val="24"/>
          <w:szCs w:val="24"/>
        </w:rPr>
        <w:t>, Emi</w:t>
      </w:r>
      <w:r w:rsidR="00C27D51">
        <w:rPr>
          <w:sz w:val="24"/>
          <w:szCs w:val="24"/>
        </w:rPr>
        <w:t>l</w:t>
      </w:r>
      <w:r w:rsidR="000E26A4">
        <w:rPr>
          <w:sz w:val="24"/>
          <w:szCs w:val="24"/>
        </w:rPr>
        <w:t xml:space="preserve">y Taylor, Gemma </w:t>
      </w:r>
      <w:proofErr w:type="spellStart"/>
      <w:r w:rsidR="000E26A4">
        <w:rPr>
          <w:sz w:val="24"/>
          <w:szCs w:val="24"/>
        </w:rPr>
        <w:t>Pillington</w:t>
      </w:r>
      <w:proofErr w:type="spellEnd"/>
      <w:r w:rsidR="000E26A4">
        <w:rPr>
          <w:sz w:val="24"/>
          <w:szCs w:val="24"/>
        </w:rPr>
        <w:t>, Helen Forth</w:t>
      </w:r>
      <w:r w:rsidR="00C27D51">
        <w:rPr>
          <w:sz w:val="24"/>
          <w:szCs w:val="24"/>
        </w:rPr>
        <w:t xml:space="preserve">, Katy Winters, Ellen Holland, </w:t>
      </w:r>
      <w:r w:rsidR="00424E72">
        <w:rPr>
          <w:sz w:val="24"/>
          <w:szCs w:val="24"/>
        </w:rPr>
        <w:t>Lindsay Wheatley, Gemm</w:t>
      </w:r>
      <w:r w:rsidR="004E1AA7">
        <w:rPr>
          <w:sz w:val="24"/>
          <w:szCs w:val="24"/>
        </w:rPr>
        <w:t xml:space="preserve">a Barry, Bethan Hallier, Alison Williams, Jennifer Westley, </w:t>
      </w:r>
      <w:r w:rsidR="00827F4D">
        <w:rPr>
          <w:sz w:val="24"/>
          <w:szCs w:val="24"/>
        </w:rPr>
        <w:t xml:space="preserve">Daniella Long, Octavia Fineman, Tarla Schiller, Sarah </w:t>
      </w:r>
      <w:proofErr w:type="spellStart"/>
      <w:r w:rsidR="00827F4D">
        <w:rPr>
          <w:sz w:val="24"/>
          <w:szCs w:val="24"/>
        </w:rPr>
        <w:t>P</w:t>
      </w:r>
      <w:r w:rsidR="007A2569">
        <w:rPr>
          <w:sz w:val="24"/>
          <w:szCs w:val="24"/>
        </w:rPr>
        <w:t>apagiorcopul</w:t>
      </w:r>
      <w:r w:rsidR="00F51FF7">
        <w:rPr>
          <w:sz w:val="24"/>
          <w:szCs w:val="24"/>
        </w:rPr>
        <w:t>o</w:t>
      </w:r>
      <w:proofErr w:type="spellEnd"/>
      <w:r w:rsidR="007A2569">
        <w:rPr>
          <w:sz w:val="24"/>
          <w:szCs w:val="24"/>
        </w:rPr>
        <w:t>,</w:t>
      </w:r>
      <w:r w:rsidR="00F51FF7">
        <w:rPr>
          <w:sz w:val="24"/>
          <w:szCs w:val="24"/>
        </w:rPr>
        <w:t xml:space="preserve"> Becky Corran, Sophie Pybus, Suzanne Willacy,</w:t>
      </w:r>
      <w:r w:rsidR="00B7719E">
        <w:rPr>
          <w:sz w:val="24"/>
          <w:szCs w:val="24"/>
        </w:rPr>
        <w:t xml:space="preserve"> </w:t>
      </w:r>
      <w:r w:rsidR="00FF03BC">
        <w:rPr>
          <w:sz w:val="24"/>
          <w:szCs w:val="24"/>
        </w:rPr>
        <w:t>Chrisie Edley, Katherine Barrington, Jo Dafforn, Lynne Coa</w:t>
      </w:r>
      <w:r w:rsidR="00B7719E">
        <w:rPr>
          <w:sz w:val="24"/>
          <w:szCs w:val="24"/>
        </w:rPr>
        <w:t xml:space="preserve">tes, </w:t>
      </w:r>
      <w:proofErr w:type="spellStart"/>
      <w:r w:rsidR="00B7719E">
        <w:rPr>
          <w:sz w:val="24"/>
          <w:szCs w:val="24"/>
        </w:rPr>
        <w:t>Churri</w:t>
      </w:r>
      <w:proofErr w:type="spellEnd"/>
      <w:r w:rsidR="00B7719E">
        <w:rPr>
          <w:sz w:val="24"/>
          <w:szCs w:val="24"/>
        </w:rPr>
        <w:t xml:space="preserve"> Guillard, Sue Lee</w:t>
      </w:r>
      <w:r w:rsidR="00404CE5">
        <w:rPr>
          <w:sz w:val="24"/>
          <w:szCs w:val="24"/>
        </w:rPr>
        <w:t xml:space="preserve">, Jo Fordyce, Rosie </w:t>
      </w:r>
      <w:proofErr w:type="spellStart"/>
      <w:r w:rsidR="00404CE5">
        <w:rPr>
          <w:sz w:val="24"/>
          <w:szCs w:val="24"/>
        </w:rPr>
        <w:t>Conway,Fiona</w:t>
      </w:r>
      <w:proofErr w:type="spellEnd"/>
      <w:r w:rsidR="00404CE5">
        <w:rPr>
          <w:sz w:val="24"/>
          <w:szCs w:val="24"/>
        </w:rPr>
        <w:t xml:space="preserve"> </w:t>
      </w:r>
      <w:proofErr w:type="spellStart"/>
      <w:r w:rsidR="00404CE5">
        <w:rPr>
          <w:sz w:val="24"/>
          <w:szCs w:val="24"/>
        </w:rPr>
        <w:t>ennard</w:t>
      </w:r>
      <w:proofErr w:type="spellEnd"/>
      <w:r w:rsidR="00404CE5">
        <w:rPr>
          <w:sz w:val="24"/>
          <w:szCs w:val="24"/>
        </w:rPr>
        <w:t xml:space="preserve">, Victoria Muir, Judi </w:t>
      </w:r>
      <w:r w:rsidR="00ED0C77">
        <w:rPr>
          <w:sz w:val="24"/>
          <w:szCs w:val="24"/>
        </w:rPr>
        <w:t xml:space="preserve">Battle, Myra Robson, Noellie </w:t>
      </w:r>
      <w:proofErr w:type="spellStart"/>
      <w:r w:rsidR="00ED0C77">
        <w:rPr>
          <w:sz w:val="24"/>
          <w:szCs w:val="24"/>
        </w:rPr>
        <w:t>Bertheld</w:t>
      </w:r>
      <w:proofErr w:type="spellEnd"/>
      <w:r w:rsidR="00ED0C77">
        <w:rPr>
          <w:sz w:val="24"/>
          <w:szCs w:val="24"/>
        </w:rPr>
        <w:t xml:space="preserve">, Magdalena </w:t>
      </w:r>
      <w:r w:rsidR="00DD541B">
        <w:rPr>
          <w:sz w:val="24"/>
          <w:szCs w:val="24"/>
        </w:rPr>
        <w:t>Wisn</w:t>
      </w:r>
      <w:r w:rsidR="00DD541B">
        <w:rPr>
          <w:color w:val="FF0000"/>
          <w:sz w:val="24"/>
          <w:szCs w:val="24"/>
        </w:rPr>
        <w:t xml:space="preserve">???, </w:t>
      </w:r>
      <w:r w:rsidR="00DD541B">
        <w:rPr>
          <w:sz w:val="24"/>
          <w:szCs w:val="24"/>
        </w:rPr>
        <w:t>Heather Minors</w:t>
      </w:r>
      <w:r w:rsidR="00BC69F0">
        <w:rPr>
          <w:sz w:val="24"/>
          <w:szCs w:val="24"/>
        </w:rPr>
        <w:t xml:space="preserve">, Nadine </w:t>
      </w:r>
      <w:proofErr w:type="spellStart"/>
      <w:r w:rsidR="00BC69F0">
        <w:rPr>
          <w:sz w:val="24"/>
          <w:szCs w:val="24"/>
        </w:rPr>
        <w:t>Rancor</w:t>
      </w:r>
      <w:proofErr w:type="spellEnd"/>
      <w:r w:rsidR="00BC69F0">
        <w:rPr>
          <w:sz w:val="24"/>
          <w:szCs w:val="24"/>
        </w:rPr>
        <w:t>,</w:t>
      </w:r>
      <w:r w:rsidR="00F509F7">
        <w:rPr>
          <w:sz w:val="24"/>
          <w:szCs w:val="24"/>
        </w:rPr>
        <w:t xml:space="preserve"> </w:t>
      </w:r>
      <w:r w:rsidR="00BC69F0">
        <w:rPr>
          <w:sz w:val="24"/>
          <w:szCs w:val="24"/>
        </w:rPr>
        <w:t xml:space="preserve">Katie Webb, Yvonne </w:t>
      </w:r>
      <w:proofErr w:type="spellStart"/>
      <w:r w:rsidR="00F509F7" w:rsidRPr="00F509F7">
        <w:rPr>
          <w:color w:val="FF0000"/>
          <w:sz w:val="24"/>
          <w:szCs w:val="24"/>
        </w:rPr>
        <w:t>cilloy</w:t>
      </w:r>
      <w:proofErr w:type="spellEnd"/>
      <w:r w:rsidR="00E22EAB">
        <w:rPr>
          <w:color w:val="FF0000"/>
          <w:sz w:val="24"/>
          <w:szCs w:val="24"/>
        </w:rPr>
        <w:t xml:space="preserve">, </w:t>
      </w:r>
      <w:proofErr w:type="spellStart"/>
      <w:r w:rsidR="00E22EAB">
        <w:rPr>
          <w:sz w:val="24"/>
          <w:szCs w:val="24"/>
        </w:rPr>
        <w:t>Jesica</w:t>
      </w:r>
      <w:proofErr w:type="spellEnd"/>
      <w:r w:rsidR="00E22EAB">
        <w:rPr>
          <w:sz w:val="24"/>
          <w:szCs w:val="24"/>
        </w:rPr>
        <w:t xml:space="preserve"> Kydd-</w:t>
      </w:r>
      <w:proofErr w:type="spellStart"/>
      <w:r w:rsidR="00E22EAB">
        <w:rPr>
          <w:sz w:val="24"/>
          <w:szCs w:val="24"/>
        </w:rPr>
        <w:t>C</w:t>
      </w:r>
      <w:r w:rsidR="002B68FE">
        <w:rPr>
          <w:color w:val="FF0000"/>
          <w:sz w:val="24"/>
          <w:szCs w:val="24"/>
        </w:rPr>
        <w:t>oitts</w:t>
      </w:r>
      <w:proofErr w:type="spellEnd"/>
      <w:r w:rsidR="002B68FE">
        <w:rPr>
          <w:color w:val="FF0000"/>
          <w:sz w:val="24"/>
          <w:szCs w:val="24"/>
        </w:rPr>
        <w:t xml:space="preserve">, </w:t>
      </w:r>
      <w:r w:rsidR="002B68FE">
        <w:rPr>
          <w:sz w:val="24"/>
          <w:szCs w:val="24"/>
        </w:rPr>
        <w:t xml:space="preserve">Liz Brown, Caroline </w:t>
      </w:r>
      <w:proofErr w:type="spellStart"/>
      <w:r w:rsidR="002B68FE">
        <w:rPr>
          <w:sz w:val="24"/>
          <w:szCs w:val="24"/>
        </w:rPr>
        <w:t>Escande</w:t>
      </w:r>
      <w:proofErr w:type="spellEnd"/>
      <w:r w:rsidR="002B68FE">
        <w:rPr>
          <w:sz w:val="24"/>
          <w:szCs w:val="24"/>
        </w:rPr>
        <w:t xml:space="preserve">, Aileen Curtis, Matilda Wilkinson, </w:t>
      </w:r>
      <w:proofErr w:type="spellStart"/>
      <w:r w:rsidR="00D57156">
        <w:rPr>
          <w:color w:val="FF0000"/>
          <w:sz w:val="24"/>
          <w:szCs w:val="24"/>
        </w:rPr>
        <w:t>Oian</w:t>
      </w:r>
      <w:proofErr w:type="spellEnd"/>
      <w:r w:rsidR="00D57156">
        <w:rPr>
          <w:color w:val="FF0000"/>
          <w:sz w:val="24"/>
          <w:szCs w:val="24"/>
        </w:rPr>
        <w:t xml:space="preserve"> </w:t>
      </w:r>
      <w:proofErr w:type="spellStart"/>
      <w:r w:rsidR="00D57156">
        <w:rPr>
          <w:color w:val="FF0000"/>
          <w:sz w:val="24"/>
          <w:szCs w:val="24"/>
        </w:rPr>
        <w:t>Wang,</w:t>
      </w:r>
      <w:r w:rsidR="00D57156">
        <w:rPr>
          <w:sz w:val="24"/>
          <w:szCs w:val="24"/>
        </w:rPr>
        <w:t>Yvonne</w:t>
      </w:r>
      <w:proofErr w:type="spellEnd"/>
      <w:r w:rsidR="00D57156">
        <w:rPr>
          <w:sz w:val="24"/>
          <w:szCs w:val="24"/>
        </w:rPr>
        <w:t xml:space="preserve"> </w:t>
      </w:r>
      <w:proofErr w:type="spellStart"/>
      <w:r w:rsidR="00D57156">
        <w:rPr>
          <w:sz w:val="24"/>
          <w:szCs w:val="24"/>
        </w:rPr>
        <w:t>Culloty,</w:t>
      </w:r>
      <w:r w:rsidR="005E42A5">
        <w:rPr>
          <w:sz w:val="24"/>
          <w:szCs w:val="24"/>
        </w:rPr>
        <w:t>Laura</w:t>
      </w:r>
      <w:proofErr w:type="spellEnd"/>
      <w:r w:rsidR="005E42A5">
        <w:rPr>
          <w:sz w:val="24"/>
          <w:szCs w:val="24"/>
        </w:rPr>
        <w:t xml:space="preserve"> Patterson, Sarah Hill, Kathryn Levy, Jennifer Cernik, </w:t>
      </w:r>
      <w:r w:rsidR="00842E28">
        <w:rPr>
          <w:sz w:val="24"/>
          <w:szCs w:val="24"/>
        </w:rPr>
        <w:t xml:space="preserve">Jenna </w:t>
      </w:r>
      <w:proofErr w:type="spellStart"/>
      <w:r w:rsidR="00842E28">
        <w:rPr>
          <w:sz w:val="24"/>
          <w:szCs w:val="24"/>
        </w:rPr>
        <w:t>Preist,Clare</w:t>
      </w:r>
      <w:proofErr w:type="spellEnd"/>
      <w:r w:rsidR="00842E28">
        <w:rPr>
          <w:sz w:val="24"/>
          <w:szCs w:val="24"/>
        </w:rPr>
        <w:t xml:space="preserve"> Monaghan, Roisin </w:t>
      </w:r>
      <w:proofErr w:type="spellStart"/>
      <w:r w:rsidR="00842E28">
        <w:rPr>
          <w:sz w:val="24"/>
          <w:szCs w:val="24"/>
        </w:rPr>
        <w:t>O’Ben</w:t>
      </w:r>
      <w:r w:rsidR="00430A65">
        <w:rPr>
          <w:sz w:val="24"/>
          <w:szCs w:val="24"/>
        </w:rPr>
        <w:t>tley</w:t>
      </w:r>
      <w:proofErr w:type="spellEnd"/>
      <w:r w:rsidR="00430A65">
        <w:rPr>
          <w:sz w:val="24"/>
          <w:szCs w:val="24"/>
        </w:rPr>
        <w:t>, Charlie Brooksbank, Caroline O’</w:t>
      </w:r>
      <w:r w:rsidR="0076497E">
        <w:rPr>
          <w:sz w:val="24"/>
          <w:szCs w:val="24"/>
        </w:rPr>
        <w:t>Connell, Maisy Redford, Elizabeth Livsey,</w:t>
      </w:r>
      <w:r w:rsidR="0097062E">
        <w:rPr>
          <w:sz w:val="24"/>
          <w:szCs w:val="24"/>
        </w:rPr>
        <w:t xml:space="preserve"> Rachel Viva, Ann Johnson, Elmas Court, Emily Egan, Pippa Carter, </w:t>
      </w:r>
      <w:r w:rsidR="006917CE">
        <w:rPr>
          <w:sz w:val="24"/>
          <w:szCs w:val="24"/>
        </w:rPr>
        <w:t xml:space="preserve">Sylvia </w:t>
      </w:r>
      <w:proofErr w:type="spellStart"/>
      <w:r w:rsidR="006917CE" w:rsidRPr="006917CE">
        <w:rPr>
          <w:color w:val="FF0000"/>
          <w:sz w:val="24"/>
          <w:szCs w:val="24"/>
        </w:rPr>
        <w:t>Nague</w:t>
      </w:r>
      <w:proofErr w:type="spellEnd"/>
      <w:r w:rsidR="006917CE" w:rsidRPr="006917CE">
        <w:rPr>
          <w:color w:val="FF0000"/>
          <w:sz w:val="24"/>
          <w:szCs w:val="24"/>
        </w:rPr>
        <w:t xml:space="preserve">, </w:t>
      </w:r>
      <w:r w:rsidR="003B0DC6" w:rsidRPr="003B0DC6">
        <w:rPr>
          <w:rFonts w:ascii="Arial" w:hAnsi="Arial" w:cs="Arial"/>
        </w:rPr>
        <w:t xml:space="preserve">Christine Addington, Emma Bradley, Claire </w:t>
      </w:r>
      <w:proofErr w:type="spellStart"/>
      <w:r w:rsidR="003B0DC6" w:rsidRPr="003B0DC6">
        <w:rPr>
          <w:rFonts w:ascii="Arial" w:hAnsi="Arial" w:cs="Arial"/>
        </w:rPr>
        <w:t>Allchurch</w:t>
      </w:r>
      <w:proofErr w:type="spellEnd"/>
      <w:r w:rsidR="003B0DC6" w:rsidRPr="003B0DC6">
        <w:rPr>
          <w:rFonts w:ascii="Arial" w:hAnsi="Arial" w:cs="Arial"/>
        </w:rPr>
        <w:t>, Leila Holmes, Ruby Paton, Jenna Ruthe,</w:t>
      </w:r>
      <w:r w:rsidR="00FC2D37">
        <w:rPr>
          <w:rFonts w:ascii="Arial" w:hAnsi="Arial" w:cs="Arial"/>
        </w:rPr>
        <w:t xml:space="preserve"> </w:t>
      </w:r>
      <w:r w:rsidR="00D80C75">
        <w:rPr>
          <w:rFonts w:ascii="Arial" w:hAnsi="Arial" w:cs="Arial"/>
        </w:rPr>
        <w:t>Lucy</w:t>
      </w:r>
      <w:r w:rsidR="00D80C75" w:rsidRPr="00D80C75">
        <w:rPr>
          <w:rFonts w:ascii="Arial" w:hAnsi="Arial" w:cs="Arial"/>
          <w:color w:val="FF0000"/>
        </w:rPr>
        <w:t xml:space="preserve"> Bendle</w:t>
      </w:r>
      <w:r w:rsidR="00D80C75">
        <w:rPr>
          <w:rFonts w:ascii="Arial" w:hAnsi="Arial" w:cs="Arial"/>
          <w:color w:val="FF0000"/>
        </w:rPr>
        <w:t xml:space="preserve">, </w:t>
      </w:r>
      <w:r w:rsidR="00F86AF6">
        <w:rPr>
          <w:rFonts w:ascii="Arial" w:hAnsi="Arial" w:cs="Arial"/>
        </w:rPr>
        <w:t xml:space="preserve">Alison Clarke, Amy Williamson, Natasha </w:t>
      </w:r>
      <w:proofErr w:type="spellStart"/>
      <w:r w:rsidR="00F86AF6">
        <w:rPr>
          <w:rFonts w:ascii="Arial" w:hAnsi="Arial" w:cs="Arial"/>
        </w:rPr>
        <w:t>M</w:t>
      </w:r>
      <w:r w:rsidR="002952DA">
        <w:rPr>
          <w:rFonts w:ascii="Arial" w:hAnsi="Arial" w:cs="Arial"/>
        </w:rPr>
        <w:t>c</w:t>
      </w:r>
      <w:r w:rsidR="00F86AF6">
        <w:rPr>
          <w:rFonts w:ascii="Arial" w:hAnsi="Arial" w:cs="Arial"/>
        </w:rPr>
        <w:t>manu</w:t>
      </w:r>
      <w:r w:rsidR="002952DA">
        <w:rPr>
          <w:rFonts w:ascii="Arial" w:hAnsi="Arial" w:cs="Arial"/>
        </w:rPr>
        <w:t>s</w:t>
      </w:r>
      <w:proofErr w:type="spellEnd"/>
      <w:r w:rsidR="002952DA">
        <w:rPr>
          <w:rFonts w:ascii="Arial" w:hAnsi="Arial" w:cs="Arial"/>
        </w:rPr>
        <w:t>, Juli Elis, Kirsten Winton, Suzanne Vern</w:t>
      </w:r>
      <w:r w:rsidR="009B4266">
        <w:rPr>
          <w:rFonts w:ascii="Arial" w:hAnsi="Arial" w:cs="Arial"/>
        </w:rPr>
        <w:t>azza, Orlaith Kilgannon, Angela Wilkin, Lorna Goodchild</w:t>
      </w:r>
      <w:r w:rsidR="0080536D">
        <w:rPr>
          <w:rFonts w:ascii="Arial" w:hAnsi="Arial" w:cs="Arial"/>
        </w:rPr>
        <w:t xml:space="preserve">, Anna Mennell, Emily Hoile, Kate Walsh, </w:t>
      </w:r>
      <w:r w:rsidR="001D7BB8">
        <w:rPr>
          <w:rFonts w:ascii="Arial" w:hAnsi="Arial" w:cs="Arial"/>
        </w:rPr>
        <w:t xml:space="preserve">Rachel Smart, Laura Heden, Gail Stephens, Teresa Cook, Julia Herbert, </w:t>
      </w:r>
      <w:r w:rsidR="00766DD5">
        <w:rPr>
          <w:rFonts w:ascii="Arial" w:hAnsi="Arial" w:cs="Arial"/>
        </w:rPr>
        <w:t xml:space="preserve">Helena </w:t>
      </w:r>
      <w:proofErr w:type="spellStart"/>
      <w:r w:rsidR="00766DD5">
        <w:rPr>
          <w:rFonts w:ascii="Arial" w:hAnsi="Arial" w:cs="Arial"/>
        </w:rPr>
        <w:t>Costiff</w:t>
      </w:r>
      <w:proofErr w:type="spellEnd"/>
      <w:r w:rsidR="00766DD5">
        <w:rPr>
          <w:rFonts w:ascii="Arial" w:hAnsi="Arial" w:cs="Arial"/>
        </w:rPr>
        <w:t>, Wendy Ferron, Jilly Bond, Virgina Rivers</w:t>
      </w:r>
      <w:r w:rsidR="009D6BE1">
        <w:rPr>
          <w:rFonts w:ascii="Arial" w:hAnsi="Arial" w:cs="Arial"/>
        </w:rPr>
        <w:t xml:space="preserve">- </w:t>
      </w:r>
      <w:proofErr w:type="spellStart"/>
      <w:r w:rsidR="009D6BE1">
        <w:rPr>
          <w:rFonts w:ascii="Arial" w:hAnsi="Arial" w:cs="Arial"/>
        </w:rPr>
        <w:t>Buckeley</w:t>
      </w:r>
      <w:proofErr w:type="spellEnd"/>
      <w:r w:rsidR="009D6BE1">
        <w:rPr>
          <w:rFonts w:ascii="Arial" w:hAnsi="Arial" w:cs="Arial"/>
        </w:rPr>
        <w:t xml:space="preserve">, </w:t>
      </w:r>
      <w:r w:rsidR="0044667C">
        <w:rPr>
          <w:rFonts w:ascii="Arial" w:hAnsi="Arial" w:cs="Arial"/>
        </w:rPr>
        <w:t xml:space="preserve">Donna </w:t>
      </w:r>
      <w:proofErr w:type="spellStart"/>
      <w:r w:rsidR="0044667C">
        <w:rPr>
          <w:rFonts w:ascii="Arial" w:hAnsi="Arial" w:cs="Arial"/>
          <w:color w:val="FF0000"/>
        </w:rPr>
        <w:t>Naudaran</w:t>
      </w:r>
      <w:proofErr w:type="spellEnd"/>
      <w:r w:rsidR="0044667C">
        <w:rPr>
          <w:rFonts w:ascii="Arial" w:hAnsi="Arial" w:cs="Arial"/>
          <w:color w:val="FF0000"/>
        </w:rPr>
        <w:t xml:space="preserve"> Reynolds,</w:t>
      </w:r>
      <w:r w:rsidR="0044667C">
        <w:rPr>
          <w:rFonts w:ascii="Arial" w:hAnsi="Arial" w:cs="Arial"/>
        </w:rPr>
        <w:t xml:space="preserve"> </w:t>
      </w:r>
      <w:r w:rsidR="003E5111">
        <w:rPr>
          <w:rFonts w:ascii="Arial" w:hAnsi="Arial" w:cs="Arial"/>
        </w:rPr>
        <w:t xml:space="preserve">Lisa Frost, Fiona </w:t>
      </w:r>
      <w:proofErr w:type="spellStart"/>
      <w:r w:rsidR="003E5111">
        <w:rPr>
          <w:rFonts w:ascii="Arial" w:hAnsi="Arial" w:cs="Arial"/>
        </w:rPr>
        <w:t>Lochee</w:t>
      </w:r>
      <w:proofErr w:type="spellEnd"/>
      <w:r w:rsidR="003E5111">
        <w:rPr>
          <w:rFonts w:ascii="Arial" w:hAnsi="Arial" w:cs="Arial"/>
        </w:rPr>
        <w:t>-Bayne, Christien Bird, Claire Brown</w:t>
      </w:r>
    </w:p>
    <w:p w14:paraId="596F9539" w14:textId="5D8E6FB5" w:rsidR="00360A34" w:rsidRPr="003B0DC6" w:rsidRDefault="00F509F7" w:rsidP="003F1B14">
      <w:pPr>
        <w:pStyle w:val="ListParagraph"/>
        <w:ind w:left="1080"/>
        <w:rPr>
          <w:sz w:val="24"/>
          <w:szCs w:val="24"/>
        </w:rPr>
      </w:pPr>
      <w:r w:rsidRPr="003B0DC6">
        <w:rPr>
          <w:sz w:val="24"/>
          <w:szCs w:val="24"/>
        </w:rPr>
        <w:lastRenderedPageBreak/>
        <w:t xml:space="preserve"> </w:t>
      </w:r>
    </w:p>
    <w:p w14:paraId="35CA5747" w14:textId="694E2484" w:rsidR="003F1B14" w:rsidRDefault="003F1B14" w:rsidP="003F1B1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B</w:t>
      </w:r>
      <w:r w:rsidR="009A0B63">
        <w:rPr>
          <w:sz w:val="24"/>
          <w:szCs w:val="24"/>
        </w:rPr>
        <w:t xml:space="preserve">oard members </w:t>
      </w:r>
      <w:r>
        <w:rPr>
          <w:sz w:val="24"/>
          <w:szCs w:val="24"/>
        </w:rPr>
        <w:t>(12)</w:t>
      </w:r>
    </w:p>
    <w:p w14:paraId="0F78F7CC" w14:textId="77777777" w:rsidR="003F1B14" w:rsidRDefault="003F1B14" w:rsidP="003F1B1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Chair Kate Lough (KL), Vice Chair Gillian Campbell (GC), Area Rep coordinator Alex Stephenson (AS) Secretary Helen Shepherd (HS)</w:t>
      </w:r>
    </w:p>
    <w:p w14:paraId="2EC71677" w14:textId="75FE8FB8" w:rsidR="003F1B14" w:rsidRDefault="003F1B14" w:rsidP="003F1B1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Treasurer Miti Rach (MR), ESC Chair Jane Dixon (JD), Research Officer Shirley Bustard (SB), NCOC Chair Debbie Plowman (DP), PRO Danielle </w:t>
      </w:r>
      <w:proofErr w:type="spellStart"/>
      <w:r>
        <w:rPr>
          <w:sz w:val="24"/>
          <w:szCs w:val="24"/>
        </w:rPr>
        <w:t>Alibon</w:t>
      </w:r>
      <w:proofErr w:type="spellEnd"/>
      <w:r>
        <w:rPr>
          <w:sz w:val="24"/>
          <w:szCs w:val="24"/>
        </w:rPr>
        <w:t xml:space="preserve"> (DA), Trustees Website Sally Re</w:t>
      </w:r>
      <w:r w:rsidR="00760ABA">
        <w:rPr>
          <w:sz w:val="24"/>
          <w:szCs w:val="24"/>
        </w:rPr>
        <w:t>f</w:t>
      </w:r>
      <w:r>
        <w:rPr>
          <w:sz w:val="24"/>
          <w:szCs w:val="24"/>
        </w:rPr>
        <w:t>fold (SR), Bill Taylor (BT), Debbie Dillon (DD)</w:t>
      </w:r>
    </w:p>
    <w:p w14:paraId="64CD9DF8" w14:textId="77777777" w:rsidR="003F1B14" w:rsidRPr="003F1B14" w:rsidRDefault="003F1B14" w:rsidP="003F1B14">
      <w:pPr>
        <w:pStyle w:val="ListParagraph"/>
        <w:ind w:left="1080"/>
        <w:rPr>
          <w:sz w:val="24"/>
          <w:szCs w:val="24"/>
        </w:rPr>
      </w:pPr>
    </w:p>
    <w:p w14:paraId="3EE40750" w14:textId="77777777" w:rsidR="00AE34F1" w:rsidRDefault="009A0B63" w:rsidP="009A0B6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Apologies: </w:t>
      </w:r>
    </w:p>
    <w:p w14:paraId="45E031AD" w14:textId="215B193D" w:rsidR="009A0B63" w:rsidRDefault="00243B67" w:rsidP="009A0B6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Katie Mann, Ruth Hawks Lamb, Caroline Callister, Biliana</w:t>
      </w:r>
      <w:r w:rsidR="00AE34F1">
        <w:rPr>
          <w:sz w:val="24"/>
          <w:szCs w:val="24"/>
        </w:rPr>
        <w:t>?</w:t>
      </w:r>
    </w:p>
    <w:p w14:paraId="6B907EBD" w14:textId="77777777" w:rsidR="00AE34F1" w:rsidRDefault="00AE34F1" w:rsidP="009A0B6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Board:</w:t>
      </w:r>
    </w:p>
    <w:p w14:paraId="2AD46D1A" w14:textId="77777777" w:rsidR="009A0B63" w:rsidRDefault="009A0B63" w:rsidP="009A0B63">
      <w:pPr>
        <w:pStyle w:val="ListParagraph"/>
        <w:ind w:left="1080"/>
        <w:rPr>
          <w:sz w:val="24"/>
          <w:szCs w:val="24"/>
        </w:rPr>
      </w:pPr>
    </w:p>
    <w:p w14:paraId="326A4255" w14:textId="7ED50D53" w:rsidR="009A0B63" w:rsidRDefault="009A0B63" w:rsidP="009A0B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Minutes of AGM 202</w:t>
      </w:r>
      <w:r w:rsidR="008757BE">
        <w:rPr>
          <w:sz w:val="24"/>
          <w:szCs w:val="24"/>
        </w:rPr>
        <w:t>2</w:t>
      </w:r>
      <w:r>
        <w:rPr>
          <w:sz w:val="24"/>
          <w:szCs w:val="24"/>
        </w:rPr>
        <w:t>:</w:t>
      </w:r>
    </w:p>
    <w:p w14:paraId="317F8016" w14:textId="4118CB6A" w:rsidR="009A0B63" w:rsidRDefault="009A0B63" w:rsidP="009A0B6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The Minutes of the 202</w:t>
      </w:r>
      <w:r w:rsidR="00992072">
        <w:rPr>
          <w:sz w:val="24"/>
          <w:szCs w:val="24"/>
        </w:rPr>
        <w:t>2</w:t>
      </w:r>
      <w:r>
        <w:rPr>
          <w:sz w:val="24"/>
          <w:szCs w:val="24"/>
        </w:rPr>
        <w:t xml:space="preserve"> AGM</w:t>
      </w:r>
      <w:r w:rsidRPr="004506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proposed by </w:t>
      </w:r>
      <w:r w:rsidR="006E0EDA">
        <w:rPr>
          <w:sz w:val="24"/>
          <w:szCs w:val="24"/>
        </w:rPr>
        <w:t>HS</w:t>
      </w:r>
      <w:r>
        <w:rPr>
          <w:sz w:val="24"/>
          <w:szCs w:val="24"/>
        </w:rPr>
        <w:t xml:space="preserve"> seconded by</w:t>
      </w:r>
      <w:r w:rsidR="008757BE">
        <w:rPr>
          <w:sz w:val="24"/>
          <w:szCs w:val="24"/>
        </w:rPr>
        <w:t xml:space="preserve"> DD </w:t>
      </w:r>
    </w:p>
    <w:p w14:paraId="0361913B" w14:textId="77777777" w:rsidR="009A0B63" w:rsidRDefault="009A0B63" w:rsidP="009A0B6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Approved by a majority vote. </w:t>
      </w:r>
    </w:p>
    <w:p w14:paraId="510D319D" w14:textId="77777777" w:rsidR="009A0B63" w:rsidRDefault="009A0B63" w:rsidP="009A0B6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</w:t>
      </w:r>
      <w:r w:rsidRPr="00450691">
        <w:rPr>
          <w:sz w:val="24"/>
          <w:szCs w:val="24"/>
        </w:rPr>
        <w:t xml:space="preserve">ccepted </w:t>
      </w:r>
      <w:r>
        <w:rPr>
          <w:sz w:val="24"/>
          <w:szCs w:val="24"/>
        </w:rPr>
        <w:t xml:space="preserve">as a true reflection </w:t>
      </w:r>
      <w:r w:rsidRPr="00450691">
        <w:rPr>
          <w:sz w:val="24"/>
          <w:szCs w:val="24"/>
        </w:rPr>
        <w:t xml:space="preserve">and signed by the </w:t>
      </w:r>
      <w:r>
        <w:rPr>
          <w:sz w:val="24"/>
          <w:szCs w:val="24"/>
        </w:rPr>
        <w:t>C</w:t>
      </w:r>
      <w:r w:rsidRPr="00450691">
        <w:rPr>
          <w:sz w:val="24"/>
          <w:szCs w:val="24"/>
        </w:rPr>
        <w:t>hair</w:t>
      </w:r>
      <w:r>
        <w:rPr>
          <w:sz w:val="24"/>
          <w:szCs w:val="24"/>
        </w:rPr>
        <w:t>.</w:t>
      </w:r>
    </w:p>
    <w:p w14:paraId="0235422F" w14:textId="77777777" w:rsidR="009A0B63" w:rsidRPr="00F24C29" w:rsidRDefault="009A0B63" w:rsidP="009A0B63">
      <w:pPr>
        <w:pStyle w:val="ListParagraph"/>
        <w:ind w:left="1080"/>
        <w:rPr>
          <w:sz w:val="24"/>
          <w:szCs w:val="24"/>
        </w:rPr>
      </w:pPr>
    </w:p>
    <w:p w14:paraId="5038B900" w14:textId="14EEB7DB" w:rsidR="009A0B63" w:rsidRDefault="009A0B63" w:rsidP="009A0B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0691">
        <w:rPr>
          <w:sz w:val="24"/>
          <w:szCs w:val="24"/>
        </w:rPr>
        <w:t xml:space="preserve">Adoption of </w:t>
      </w:r>
      <w:r>
        <w:rPr>
          <w:sz w:val="24"/>
          <w:szCs w:val="24"/>
        </w:rPr>
        <w:t>A</w:t>
      </w:r>
      <w:r w:rsidRPr="00450691">
        <w:rPr>
          <w:sz w:val="24"/>
          <w:szCs w:val="24"/>
        </w:rPr>
        <w:t xml:space="preserve">nnual </w:t>
      </w:r>
      <w:r>
        <w:rPr>
          <w:sz w:val="24"/>
          <w:szCs w:val="24"/>
        </w:rPr>
        <w:t>R</w:t>
      </w:r>
      <w:r w:rsidRPr="00450691">
        <w:rPr>
          <w:sz w:val="24"/>
          <w:szCs w:val="24"/>
        </w:rPr>
        <w:t>eport:</w:t>
      </w:r>
    </w:p>
    <w:p w14:paraId="2B1E0A1F" w14:textId="7C5B3010" w:rsidR="009A0B63" w:rsidRDefault="009A0B63" w:rsidP="009A0B63">
      <w:pPr>
        <w:pStyle w:val="ListParagraph"/>
        <w:ind w:left="1080"/>
        <w:rPr>
          <w:sz w:val="24"/>
          <w:szCs w:val="24"/>
        </w:rPr>
      </w:pPr>
      <w:r w:rsidRPr="00450691">
        <w:rPr>
          <w:sz w:val="24"/>
          <w:szCs w:val="24"/>
        </w:rPr>
        <w:t xml:space="preserve">The motion to adopt the report was proposed </w:t>
      </w:r>
      <w:r>
        <w:rPr>
          <w:sz w:val="24"/>
          <w:szCs w:val="24"/>
        </w:rPr>
        <w:t xml:space="preserve">by HS and seconded by </w:t>
      </w:r>
      <w:r w:rsidR="00F57276">
        <w:rPr>
          <w:sz w:val="24"/>
          <w:szCs w:val="24"/>
        </w:rPr>
        <w:t xml:space="preserve">Virgina Rivers </w:t>
      </w:r>
      <w:proofErr w:type="spellStart"/>
      <w:r w:rsidR="00F57276">
        <w:rPr>
          <w:sz w:val="24"/>
          <w:szCs w:val="24"/>
        </w:rPr>
        <w:t>Buckeley</w:t>
      </w:r>
      <w:proofErr w:type="spellEnd"/>
    </w:p>
    <w:p w14:paraId="3A771EEE" w14:textId="77777777" w:rsidR="009A0B63" w:rsidRDefault="009A0B63" w:rsidP="009A0B6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Adopted by a majority vote. </w:t>
      </w:r>
    </w:p>
    <w:p w14:paraId="06EA57DF" w14:textId="77777777" w:rsidR="009A0B63" w:rsidRDefault="009A0B63" w:rsidP="009A0B63">
      <w:pPr>
        <w:pStyle w:val="ListParagraph"/>
        <w:ind w:left="1080"/>
        <w:rPr>
          <w:sz w:val="24"/>
          <w:szCs w:val="24"/>
        </w:rPr>
      </w:pPr>
    </w:p>
    <w:p w14:paraId="6739BD75" w14:textId="77777777" w:rsidR="009A0B63" w:rsidRDefault="009A0B63" w:rsidP="009A0B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Treasurer’s Report: </w:t>
      </w:r>
    </w:p>
    <w:p w14:paraId="2D261B3B" w14:textId="529A0733" w:rsidR="009A0B63" w:rsidRDefault="009A0B63" w:rsidP="009A0B6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Miti Rach gave</w:t>
      </w:r>
      <w:r w:rsidRPr="00450691">
        <w:rPr>
          <w:sz w:val="24"/>
          <w:szCs w:val="24"/>
        </w:rPr>
        <w:t xml:space="preserve"> the ann</w:t>
      </w:r>
      <w:r>
        <w:rPr>
          <w:sz w:val="24"/>
          <w:szCs w:val="24"/>
        </w:rPr>
        <w:t>ual treasurer report</w:t>
      </w:r>
    </w:p>
    <w:p w14:paraId="29EF653A" w14:textId="1B87B784" w:rsidR="009A0B63" w:rsidRDefault="009A0B63" w:rsidP="009A0B63">
      <w:pPr>
        <w:pStyle w:val="ListParagraph"/>
        <w:ind w:left="1080"/>
        <w:rPr>
          <w:sz w:val="24"/>
          <w:szCs w:val="24"/>
        </w:rPr>
      </w:pPr>
      <w:r w:rsidRPr="00450691">
        <w:rPr>
          <w:sz w:val="24"/>
          <w:szCs w:val="24"/>
        </w:rPr>
        <w:t xml:space="preserve">The motion to adopt the report was proposed </w:t>
      </w:r>
      <w:r>
        <w:rPr>
          <w:sz w:val="24"/>
          <w:szCs w:val="24"/>
        </w:rPr>
        <w:t xml:space="preserve">by </w:t>
      </w:r>
      <w:r w:rsidR="00F57276">
        <w:rPr>
          <w:sz w:val="24"/>
          <w:szCs w:val="24"/>
        </w:rPr>
        <w:t>HS</w:t>
      </w:r>
      <w:r>
        <w:rPr>
          <w:sz w:val="24"/>
          <w:szCs w:val="24"/>
        </w:rPr>
        <w:t>.</w:t>
      </w:r>
    </w:p>
    <w:p w14:paraId="600B1DC9" w14:textId="6862E9DE" w:rsidR="009A0B63" w:rsidRDefault="009A0B63" w:rsidP="009A0B6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Seconded by </w:t>
      </w:r>
      <w:r w:rsidR="00976EB2">
        <w:rPr>
          <w:sz w:val="24"/>
          <w:szCs w:val="24"/>
        </w:rPr>
        <w:t>GD</w:t>
      </w:r>
      <w:r>
        <w:rPr>
          <w:sz w:val="24"/>
          <w:szCs w:val="24"/>
        </w:rPr>
        <w:t>.</w:t>
      </w:r>
    </w:p>
    <w:p w14:paraId="25829F4F" w14:textId="77777777" w:rsidR="009A0B63" w:rsidRDefault="009A0B63" w:rsidP="009A0B6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Adopted by a majority vote. </w:t>
      </w:r>
    </w:p>
    <w:p w14:paraId="1F2653C5" w14:textId="77777777" w:rsidR="009A0B63" w:rsidRPr="009D6B6C" w:rsidRDefault="009A0B63" w:rsidP="009A0B63">
      <w:pPr>
        <w:pStyle w:val="ListParagraph"/>
        <w:ind w:left="1080"/>
        <w:rPr>
          <w:sz w:val="24"/>
          <w:szCs w:val="24"/>
        </w:rPr>
      </w:pPr>
    </w:p>
    <w:p w14:paraId="1C687DA4" w14:textId="77777777" w:rsidR="009A0B63" w:rsidRDefault="009A0B63" w:rsidP="009A0B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415C">
        <w:rPr>
          <w:sz w:val="24"/>
          <w:szCs w:val="24"/>
        </w:rPr>
        <w:t xml:space="preserve">Appointment of </w:t>
      </w:r>
      <w:r>
        <w:rPr>
          <w:sz w:val="24"/>
          <w:szCs w:val="24"/>
        </w:rPr>
        <w:t>a financially qualified person:</w:t>
      </w:r>
      <w:r w:rsidRPr="001B415C">
        <w:rPr>
          <w:sz w:val="24"/>
          <w:szCs w:val="24"/>
        </w:rPr>
        <w:t xml:space="preserve">  </w:t>
      </w:r>
    </w:p>
    <w:p w14:paraId="43AE9E80" w14:textId="77777777" w:rsidR="00F02581" w:rsidRDefault="009A0B63" w:rsidP="00976EB2">
      <w:pPr>
        <w:pStyle w:val="ListParagraph"/>
        <w:ind w:left="1080"/>
        <w:rPr>
          <w:sz w:val="24"/>
          <w:szCs w:val="24"/>
        </w:rPr>
      </w:pPr>
      <w:r w:rsidRPr="001B415C">
        <w:rPr>
          <w:sz w:val="24"/>
          <w:szCs w:val="24"/>
        </w:rPr>
        <w:t xml:space="preserve">The </w:t>
      </w:r>
      <w:r>
        <w:rPr>
          <w:sz w:val="24"/>
          <w:szCs w:val="24"/>
        </w:rPr>
        <w:t>firm of</w:t>
      </w:r>
      <w:r w:rsidRPr="001B415C">
        <w:rPr>
          <w:sz w:val="24"/>
          <w:szCs w:val="24"/>
        </w:rPr>
        <w:t xml:space="preserve"> Shaw Gibbs was proposed to remain the accountant for this year</w:t>
      </w:r>
      <w:r w:rsidR="00976EB2">
        <w:rPr>
          <w:sz w:val="24"/>
          <w:szCs w:val="24"/>
        </w:rPr>
        <w:t xml:space="preserve"> but </w:t>
      </w:r>
      <w:r w:rsidR="00F02581">
        <w:rPr>
          <w:sz w:val="24"/>
          <w:szCs w:val="24"/>
        </w:rPr>
        <w:t>is out for consultation for 2024</w:t>
      </w:r>
    </w:p>
    <w:p w14:paraId="28C6849B" w14:textId="77777777" w:rsidR="00F02581" w:rsidRDefault="00F02581" w:rsidP="00976EB2">
      <w:pPr>
        <w:pStyle w:val="ListParagraph"/>
        <w:ind w:left="1080"/>
        <w:rPr>
          <w:sz w:val="24"/>
          <w:szCs w:val="24"/>
        </w:rPr>
      </w:pPr>
    </w:p>
    <w:p w14:paraId="193B736F" w14:textId="62D9F377" w:rsidR="009A0B63" w:rsidRDefault="009A0B63" w:rsidP="00976EB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Annual membership fee:</w:t>
      </w:r>
      <w:r w:rsidRPr="00AF1C62">
        <w:rPr>
          <w:sz w:val="24"/>
          <w:szCs w:val="24"/>
        </w:rPr>
        <w:t xml:space="preserve"> </w:t>
      </w:r>
    </w:p>
    <w:p w14:paraId="18C82F3C" w14:textId="560E0181" w:rsidR="009A0B63" w:rsidRDefault="009A0B63" w:rsidP="009A0B6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POGP proposed that the membership fees remain the same at the subscription rate of £</w:t>
      </w:r>
      <w:r w:rsidRPr="00450691">
        <w:rPr>
          <w:sz w:val="24"/>
          <w:szCs w:val="24"/>
        </w:rPr>
        <w:t>67</w:t>
      </w:r>
      <w:r>
        <w:rPr>
          <w:sz w:val="24"/>
          <w:szCs w:val="24"/>
        </w:rPr>
        <w:t xml:space="preserve">.60 </w:t>
      </w:r>
      <w:r w:rsidRPr="00450691">
        <w:rPr>
          <w:sz w:val="24"/>
          <w:szCs w:val="24"/>
        </w:rPr>
        <w:t>for</w:t>
      </w:r>
      <w:r>
        <w:rPr>
          <w:sz w:val="24"/>
          <w:szCs w:val="24"/>
        </w:rPr>
        <w:t xml:space="preserve"> the year 202</w:t>
      </w:r>
      <w:r w:rsidR="00BB4448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BB4448">
        <w:rPr>
          <w:sz w:val="24"/>
          <w:szCs w:val="24"/>
        </w:rPr>
        <w:t>4</w:t>
      </w:r>
      <w:r w:rsidR="00F02581">
        <w:rPr>
          <w:sz w:val="24"/>
          <w:szCs w:val="24"/>
        </w:rPr>
        <w:t>, however is to be increased for 2025</w:t>
      </w:r>
    </w:p>
    <w:p w14:paraId="52C8D654" w14:textId="77777777" w:rsidR="009A0B63" w:rsidRDefault="009A0B63" w:rsidP="009A0B63">
      <w:pPr>
        <w:pStyle w:val="ListParagraph"/>
        <w:ind w:left="1080"/>
        <w:rPr>
          <w:sz w:val="24"/>
          <w:szCs w:val="24"/>
        </w:rPr>
      </w:pPr>
    </w:p>
    <w:p w14:paraId="0F5F29D6" w14:textId="77777777" w:rsidR="009A0B63" w:rsidRDefault="009A0B63" w:rsidP="009A0B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731C">
        <w:rPr>
          <w:sz w:val="24"/>
          <w:szCs w:val="24"/>
        </w:rPr>
        <w:t xml:space="preserve">The Chair’s </w:t>
      </w:r>
      <w:r>
        <w:rPr>
          <w:sz w:val="24"/>
          <w:szCs w:val="24"/>
        </w:rPr>
        <w:t>report</w:t>
      </w:r>
      <w:r w:rsidRPr="00AC731C">
        <w:rPr>
          <w:sz w:val="24"/>
          <w:szCs w:val="24"/>
        </w:rPr>
        <w:t xml:space="preserve">:  </w:t>
      </w:r>
    </w:p>
    <w:p w14:paraId="50D4B8AE" w14:textId="77777777" w:rsidR="009A0B63" w:rsidRDefault="009A0B63" w:rsidP="009A0B63">
      <w:pPr>
        <w:pStyle w:val="ListParagraph"/>
        <w:ind w:left="1080"/>
        <w:rPr>
          <w:sz w:val="24"/>
          <w:szCs w:val="24"/>
        </w:rPr>
      </w:pPr>
      <w:r w:rsidRPr="00AC731C">
        <w:rPr>
          <w:sz w:val="24"/>
          <w:szCs w:val="24"/>
        </w:rPr>
        <w:t>Kat</w:t>
      </w:r>
      <w:r>
        <w:rPr>
          <w:sz w:val="24"/>
          <w:szCs w:val="24"/>
        </w:rPr>
        <w:t>e Lough</w:t>
      </w:r>
      <w:r w:rsidRPr="00AC731C">
        <w:rPr>
          <w:sz w:val="24"/>
          <w:szCs w:val="24"/>
        </w:rPr>
        <w:t xml:space="preserve"> gave the address presenting her published and circulated report</w:t>
      </w:r>
      <w:r>
        <w:rPr>
          <w:sz w:val="24"/>
          <w:szCs w:val="24"/>
        </w:rPr>
        <w:t xml:space="preserve">. The report </w:t>
      </w:r>
      <w:r w:rsidRPr="00450691">
        <w:rPr>
          <w:sz w:val="24"/>
          <w:szCs w:val="24"/>
        </w:rPr>
        <w:t xml:space="preserve">was proposed </w:t>
      </w:r>
      <w:r>
        <w:rPr>
          <w:sz w:val="24"/>
          <w:szCs w:val="24"/>
        </w:rPr>
        <w:t>by KL and seconded by HS.</w:t>
      </w:r>
    </w:p>
    <w:p w14:paraId="0BBDBF0F" w14:textId="77777777" w:rsidR="009A0B63" w:rsidRDefault="009A0B63" w:rsidP="009A0B6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Adopted by a majority vote.</w:t>
      </w:r>
    </w:p>
    <w:p w14:paraId="09575FBF" w14:textId="77777777" w:rsidR="009A0B63" w:rsidRDefault="009A0B63" w:rsidP="009A0B63">
      <w:pPr>
        <w:pStyle w:val="ListParagraph"/>
        <w:ind w:left="1080"/>
        <w:rPr>
          <w:sz w:val="24"/>
          <w:szCs w:val="24"/>
        </w:rPr>
      </w:pPr>
    </w:p>
    <w:p w14:paraId="7800C5D3" w14:textId="3A4CA7DC" w:rsidR="009A0B63" w:rsidRDefault="009A0B63" w:rsidP="009A0B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Election to the Board of Trustees:</w:t>
      </w:r>
      <w:r w:rsidR="008F54CF">
        <w:rPr>
          <w:sz w:val="24"/>
          <w:szCs w:val="24"/>
        </w:rPr>
        <w:t xml:space="preserve"> There were no nomi</w:t>
      </w:r>
      <w:r w:rsidR="00AB56B0">
        <w:rPr>
          <w:sz w:val="24"/>
          <w:szCs w:val="24"/>
        </w:rPr>
        <w:t>nees for the vacant role of Treasurer</w:t>
      </w:r>
    </w:p>
    <w:p w14:paraId="3F070E3C" w14:textId="77777777" w:rsidR="00AB56B0" w:rsidRDefault="00AB56B0" w:rsidP="00AB56B0">
      <w:pPr>
        <w:pStyle w:val="ListParagraph"/>
        <w:ind w:left="1080"/>
        <w:rPr>
          <w:sz w:val="24"/>
          <w:szCs w:val="24"/>
        </w:rPr>
      </w:pPr>
    </w:p>
    <w:p w14:paraId="2BEB46A9" w14:textId="77777777" w:rsidR="00903FDD" w:rsidRDefault="00B9033A" w:rsidP="00B9033A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Vacating roles</w:t>
      </w:r>
      <w:r w:rsidR="009A0B63" w:rsidRPr="00B9033A">
        <w:rPr>
          <w:sz w:val="24"/>
          <w:szCs w:val="24"/>
        </w:rPr>
        <w:t>:</w:t>
      </w:r>
    </w:p>
    <w:p w14:paraId="50B22CA2" w14:textId="26E7F694" w:rsidR="009A0B63" w:rsidRPr="00B9033A" w:rsidRDefault="00B9033A" w:rsidP="00B9033A">
      <w:pPr>
        <w:pStyle w:val="ListParagraph"/>
        <w:ind w:left="1080"/>
        <w:rPr>
          <w:sz w:val="24"/>
          <w:szCs w:val="24"/>
        </w:rPr>
      </w:pPr>
      <w:r w:rsidRPr="00B9033A">
        <w:rPr>
          <w:sz w:val="24"/>
          <w:szCs w:val="24"/>
        </w:rPr>
        <w:t>Miti Rach (treasurer)</w:t>
      </w:r>
    </w:p>
    <w:p w14:paraId="5E671BCA" w14:textId="09B6EDBC" w:rsidR="009A0B63" w:rsidRDefault="009A0B63" w:rsidP="009A0B6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Shirley Bustard (Research Officer)</w:t>
      </w:r>
    </w:p>
    <w:p w14:paraId="6623D9C6" w14:textId="77777777" w:rsidR="009A0B63" w:rsidRDefault="009A0B63" w:rsidP="009A0B63">
      <w:pPr>
        <w:pStyle w:val="ListParagraph"/>
        <w:ind w:left="1080"/>
        <w:rPr>
          <w:sz w:val="24"/>
          <w:szCs w:val="24"/>
        </w:rPr>
      </w:pPr>
    </w:p>
    <w:p w14:paraId="5A30A3AD" w14:textId="77777777" w:rsidR="009A0B63" w:rsidRDefault="009A0B63" w:rsidP="009A0B63">
      <w:pPr>
        <w:pStyle w:val="ListParagraph"/>
        <w:ind w:left="1080"/>
        <w:rPr>
          <w:sz w:val="24"/>
          <w:szCs w:val="24"/>
        </w:rPr>
      </w:pPr>
    </w:p>
    <w:p w14:paraId="07CF03E8" w14:textId="4CBEE169" w:rsidR="009A0B63" w:rsidRPr="00CD5381" w:rsidRDefault="009A0B63" w:rsidP="009A0B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D5381">
        <w:rPr>
          <w:sz w:val="24"/>
          <w:szCs w:val="24"/>
        </w:rPr>
        <w:t>Questions:</w:t>
      </w:r>
      <w:r w:rsidR="00CD5381" w:rsidRPr="00CD5381">
        <w:rPr>
          <w:sz w:val="24"/>
          <w:szCs w:val="24"/>
        </w:rPr>
        <w:t xml:space="preserve"> </w:t>
      </w:r>
      <w:r w:rsidRPr="00CD5381">
        <w:rPr>
          <w:sz w:val="24"/>
          <w:szCs w:val="24"/>
        </w:rPr>
        <w:t>There were no questions asked of the Trustees or Chair.</w:t>
      </w:r>
    </w:p>
    <w:p w14:paraId="2BD5938E" w14:textId="77777777" w:rsidR="009A0B63" w:rsidRDefault="009A0B63" w:rsidP="009A0B63">
      <w:pPr>
        <w:pStyle w:val="ListParagraph"/>
        <w:ind w:left="1080"/>
        <w:rPr>
          <w:sz w:val="24"/>
          <w:szCs w:val="24"/>
        </w:rPr>
      </w:pPr>
    </w:p>
    <w:p w14:paraId="493F5632" w14:textId="1C104113" w:rsidR="009A0B63" w:rsidRPr="00CD5381" w:rsidRDefault="009A0B63" w:rsidP="00713392">
      <w:pPr>
        <w:pStyle w:val="ListParagraph"/>
        <w:ind w:left="1080"/>
        <w:rPr>
          <w:sz w:val="24"/>
          <w:szCs w:val="24"/>
        </w:rPr>
      </w:pPr>
      <w:r w:rsidRPr="00CD5381">
        <w:rPr>
          <w:sz w:val="24"/>
          <w:szCs w:val="24"/>
        </w:rPr>
        <w:t>The next AGM will be held within the 202</w:t>
      </w:r>
      <w:r w:rsidR="00CD5381" w:rsidRPr="00CD5381">
        <w:rPr>
          <w:sz w:val="24"/>
          <w:szCs w:val="24"/>
        </w:rPr>
        <w:t>4 CSP</w:t>
      </w:r>
      <w:r w:rsidRPr="00CD5381">
        <w:rPr>
          <w:sz w:val="24"/>
          <w:szCs w:val="24"/>
        </w:rPr>
        <w:t xml:space="preserve"> conference in </w:t>
      </w:r>
      <w:r w:rsidR="00CD5381" w:rsidRPr="00CD5381">
        <w:rPr>
          <w:sz w:val="24"/>
          <w:szCs w:val="24"/>
        </w:rPr>
        <w:t>Manchester</w:t>
      </w:r>
      <w:r w:rsidRPr="00CD5381">
        <w:rPr>
          <w:sz w:val="24"/>
          <w:szCs w:val="24"/>
        </w:rPr>
        <w:t xml:space="preserve">, </w:t>
      </w:r>
      <w:r w:rsidR="001B0EF5">
        <w:rPr>
          <w:sz w:val="24"/>
          <w:szCs w:val="24"/>
        </w:rPr>
        <w:t>dates 11/12/10/2024 to be confirmed</w:t>
      </w:r>
    </w:p>
    <w:p w14:paraId="1DDAA25E" w14:textId="77777777" w:rsidR="009A0B63" w:rsidRDefault="009A0B63" w:rsidP="00713392">
      <w:pPr>
        <w:pStyle w:val="ListParagraph"/>
        <w:ind w:left="1080"/>
        <w:rPr>
          <w:sz w:val="24"/>
          <w:szCs w:val="24"/>
        </w:rPr>
      </w:pPr>
      <w:r w:rsidRPr="00450691">
        <w:rPr>
          <w:sz w:val="24"/>
          <w:szCs w:val="24"/>
        </w:rPr>
        <w:t xml:space="preserve">The meeting </w:t>
      </w:r>
      <w:r>
        <w:rPr>
          <w:sz w:val="24"/>
          <w:szCs w:val="24"/>
        </w:rPr>
        <w:t>was concluded.</w:t>
      </w:r>
    </w:p>
    <w:p w14:paraId="2A54509F" w14:textId="5EF7CC2C" w:rsidR="009A0B63" w:rsidRDefault="009A0B63" w:rsidP="009A0B63">
      <w:pPr>
        <w:ind w:firstLine="360"/>
        <w:rPr>
          <w:sz w:val="24"/>
          <w:szCs w:val="24"/>
        </w:rPr>
      </w:pPr>
    </w:p>
    <w:p w14:paraId="7FA5A313" w14:textId="77777777" w:rsidR="009A0B63" w:rsidRDefault="009A0B63" w:rsidP="009A0B63">
      <w:pPr>
        <w:ind w:firstLine="360"/>
        <w:rPr>
          <w:sz w:val="24"/>
          <w:szCs w:val="24"/>
        </w:rPr>
      </w:pPr>
      <w:r>
        <w:rPr>
          <w:sz w:val="24"/>
          <w:szCs w:val="24"/>
        </w:rPr>
        <w:t>Kate Lough</w:t>
      </w:r>
    </w:p>
    <w:p w14:paraId="106DFC67" w14:textId="77777777" w:rsidR="009A0B63" w:rsidRDefault="009A0B63" w:rsidP="009A0B63">
      <w:pPr>
        <w:ind w:firstLine="360"/>
        <w:rPr>
          <w:sz w:val="24"/>
          <w:szCs w:val="24"/>
        </w:rPr>
      </w:pPr>
      <w:r>
        <w:rPr>
          <w:sz w:val="24"/>
          <w:szCs w:val="24"/>
        </w:rPr>
        <w:t>Chair POGP</w:t>
      </w:r>
    </w:p>
    <w:p w14:paraId="07282D87" w14:textId="77777777" w:rsidR="008329FC" w:rsidRDefault="008329FC"/>
    <w:sectPr w:rsidR="00832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F2B1B"/>
    <w:multiLevelType w:val="hybridMultilevel"/>
    <w:tmpl w:val="46741D8A"/>
    <w:lvl w:ilvl="0" w:tplc="ED6C092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75C79"/>
    <w:multiLevelType w:val="multilevel"/>
    <w:tmpl w:val="468E2FAC"/>
    <w:lvl w:ilvl="0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num w:numId="1" w16cid:durableId="163131235">
    <w:abstractNumId w:val="0"/>
  </w:num>
  <w:num w:numId="2" w16cid:durableId="509954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63"/>
    <w:rsid w:val="0008780E"/>
    <w:rsid w:val="000B4DE2"/>
    <w:rsid w:val="000E26A4"/>
    <w:rsid w:val="001B0EF5"/>
    <w:rsid w:val="001D7BB8"/>
    <w:rsid w:val="00243B67"/>
    <w:rsid w:val="002952DA"/>
    <w:rsid w:val="002B68FE"/>
    <w:rsid w:val="0031522D"/>
    <w:rsid w:val="00360A34"/>
    <w:rsid w:val="00371998"/>
    <w:rsid w:val="003B0DC6"/>
    <w:rsid w:val="003E5111"/>
    <w:rsid w:val="003F1B14"/>
    <w:rsid w:val="00404CE5"/>
    <w:rsid w:val="00424E72"/>
    <w:rsid w:val="00430A65"/>
    <w:rsid w:val="0044667C"/>
    <w:rsid w:val="004E1AA7"/>
    <w:rsid w:val="00573B4A"/>
    <w:rsid w:val="005E42A5"/>
    <w:rsid w:val="006917CE"/>
    <w:rsid w:val="006E0EDA"/>
    <w:rsid w:val="00713392"/>
    <w:rsid w:val="00760ABA"/>
    <w:rsid w:val="0076497E"/>
    <w:rsid w:val="00766DD5"/>
    <w:rsid w:val="00771F4E"/>
    <w:rsid w:val="007A2569"/>
    <w:rsid w:val="007B2308"/>
    <w:rsid w:val="0080536D"/>
    <w:rsid w:val="008123C3"/>
    <w:rsid w:val="00827F4D"/>
    <w:rsid w:val="008329FC"/>
    <w:rsid w:val="00842E28"/>
    <w:rsid w:val="008757BE"/>
    <w:rsid w:val="008F54CF"/>
    <w:rsid w:val="00903FDD"/>
    <w:rsid w:val="0097062E"/>
    <w:rsid w:val="00976EB2"/>
    <w:rsid w:val="00992072"/>
    <w:rsid w:val="00993A92"/>
    <w:rsid w:val="009A0B63"/>
    <w:rsid w:val="009B4266"/>
    <w:rsid w:val="009D6BE1"/>
    <w:rsid w:val="00AB56B0"/>
    <w:rsid w:val="00AE34F1"/>
    <w:rsid w:val="00B14DDE"/>
    <w:rsid w:val="00B7719E"/>
    <w:rsid w:val="00B9033A"/>
    <w:rsid w:val="00BB4448"/>
    <w:rsid w:val="00BC69F0"/>
    <w:rsid w:val="00BF79F7"/>
    <w:rsid w:val="00C00203"/>
    <w:rsid w:val="00C27D51"/>
    <w:rsid w:val="00CB0B7D"/>
    <w:rsid w:val="00CD5381"/>
    <w:rsid w:val="00D56BF5"/>
    <w:rsid w:val="00D57156"/>
    <w:rsid w:val="00D80C75"/>
    <w:rsid w:val="00DD541B"/>
    <w:rsid w:val="00E22EAB"/>
    <w:rsid w:val="00E54AAF"/>
    <w:rsid w:val="00E64F49"/>
    <w:rsid w:val="00EC085D"/>
    <w:rsid w:val="00ED0C77"/>
    <w:rsid w:val="00F02581"/>
    <w:rsid w:val="00F23B5A"/>
    <w:rsid w:val="00F509F7"/>
    <w:rsid w:val="00F51FF7"/>
    <w:rsid w:val="00F57276"/>
    <w:rsid w:val="00F86AF6"/>
    <w:rsid w:val="00FA1195"/>
    <w:rsid w:val="00FC2D37"/>
    <w:rsid w:val="00F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A2CAC"/>
  <w15:chartTrackingRefBased/>
  <w15:docId w15:val="{A48FA5DE-6248-48FF-AE3B-D664B7BA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B6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B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0B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10795AF06CD4A83EAD42E86E500DB" ma:contentTypeVersion="13" ma:contentTypeDescription="Create a new document." ma:contentTypeScope="" ma:versionID="3951d8298714d3099ed087f00491ed41">
  <xsd:schema xmlns:xsd="http://www.w3.org/2001/XMLSchema" xmlns:xs="http://www.w3.org/2001/XMLSchema" xmlns:p="http://schemas.microsoft.com/office/2006/metadata/properties" xmlns:ns2="808e1c5d-f326-4a78-a5f5-d294d4b07d8f" xmlns:ns3="0c921b09-de2e-4394-a554-f675c83d0841" targetNamespace="http://schemas.microsoft.com/office/2006/metadata/properties" ma:root="true" ma:fieldsID="507fc3a90db79d01cd9e35743f46df6a" ns2:_="" ns3:_="">
    <xsd:import namespace="808e1c5d-f326-4a78-a5f5-d294d4b07d8f"/>
    <xsd:import namespace="0c921b09-de2e-4394-a554-f675c83d0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e1c5d-f326-4a78-a5f5-d294d4b07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973db7b-fcef-4711-a6c1-e362afdf9c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21b09-de2e-4394-a554-f675c83d0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215ef0c-3379-4882-8bb9-066d58a0dacc}" ma:internalName="TaxCatchAll" ma:showField="CatchAllData" ma:web="0c921b09-de2e-4394-a554-f675c83d0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8e1c5d-f326-4a78-a5f5-d294d4b07d8f">
      <Terms xmlns="http://schemas.microsoft.com/office/infopath/2007/PartnerControls"/>
    </lcf76f155ced4ddcb4097134ff3c332f>
    <TaxCatchAll xmlns="0c921b09-de2e-4394-a554-f675c83d0841" xsi:nil="true"/>
  </documentManagement>
</p:properties>
</file>

<file path=customXml/itemProps1.xml><?xml version="1.0" encoding="utf-8"?>
<ds:datastoreItem xmlns:ds="http://schemas.openxmlformats.org/officeDocument/2006/customXml" ds:itemID="{985A36F8-3C18-48DF-96F2-64ACC620E522}"/>
</file>

<file path=customXml/itemProps2.xml><?xml version="1.0" encoding="utf-8"?>
<ds:datastoreItem xmlns:ds="http://schemas.openxmlformats.org/officeDocument/2006/customXml" ds:itemID="{4D727186-2748-4D64-8BB1-E24CA325940A}"/>
</file>

<file path=customXml/itemProps3.xml><?xml version="1.0" encoding="utf-8"?>
<ds:datastoreItem xmlns:ds="http://schemas.openxmlformats.org/officeDocument/2006/customXml" ds:itemID="{374EA4C9-63DD-4A1F-B231-933E38BB77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POGP Secretary</dc:creator>
  <cp:keywords/>
  <dc:description/>
  <cp:lastModifiedBy>POGP Secretary</cp:lastModifiedBy>
  <cp:revision>74</cp:revision>
  <dcterms:created xsi:type="dcterms:W3CDTF">2023-11-06T11:12:00Z</dcterms:created>
  <dcterms:modified xsi:type="dcterms:W3CDTF">2023-11-06T12:02:00Z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0x010100DE810795AF06CD4A83EAD42E86E500DB</vt:lpwstr>
  </property>
</Properties>
</file>